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20"/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025"/>
        <w:gridCol w:w="420"/>
        <w:gridCol w:w="1197"/>
        <w:gridCol w:w="3154"/>
        <w:gridCol w:w="1901"/>
        <w:gridCol w:w="222"/>
        <w:gridCol w:w="2052"/>
      </w:tblGrid>
      <w:tr w:rsidR="00046450" w:rsidTr="00046450">
        <w:tc>
          <w:tcPr>
            <w:tcW w:w="1067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C0C0C"/>
            <w:vAlign w:val="center"/>
            <w:hideMark/>
          </w:tcPr>
          <w:p w:rsidR="00046450" w:rsidRDefault="00046450" w:rsidP="0004645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5188 SAYILI ÖZEL GÜVENLİK HİZMETLERİNE DAİR KANUN GEREĞİ</w:t>
            </w:r>
          </w:p>
          <w:p w:rsidR="00046450" w:rsidRDefault="00046450" w:rsidP="00046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ÖZEL GÜVENLİK İZNİ ALMAK İSTEYEN KİŞİ VEYA KAMU/ÖZEL KURUM/KURULUŞ VE BANKALARA İLİŞKİN GENEL BİLGİ FORMU</w:t>
            </w:r>
          </w:p>
        </w:tc>
      </w:tr>
      <w:tr w:rsidR="00046450" w:rsidTr="00046450">
        <w:trPr>
          <w:cantSplit/>
          <w:trHeight w:val="671"/>
        </w:trPr>
        <w:tc>
          <w:tcPr>
            <w:tcW w:w="70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C0C0C"/>
            <w:textDirection w:val="btLr"/>
            <w:vAlign w:val="center"/>
            <w:hideMark/>
          </w:tcPr>
          <w:p w:rsidR="00046450" w:rsidRDefault="00046450" w:rsidP="00046450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BANKA, KAMU KURUM VEYA ÖZEL KURULUŞUN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ADI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ADI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70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ADRESİ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311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VE FAKS NO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43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BANKA, KAMU VEYA ÖZEL KURUM/KURULUŞ 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346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FAALİYET KONUSU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369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NİTELİĞİ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Ticari,Sınai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Zırai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 Diğer)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45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6450" w:rsidRDefault="00046450" w:rsidP="00046450">
            <w:pPr>
              <w:spacing w:line="0" w:lineRule="atLea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YAKIN KOLLUK KUVVETLERİNE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BULUNDUĞU GENEL KOLLUK KUVVETİ BÖLGESİ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359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UZAKLIĞI (Km)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311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ULAŞIM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İMKANI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Kara,Deniz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,Demiryolu, Motorlu veya Yaya olarak)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36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HABERLEŞME İMKANI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Telefon,Teleks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,Alarm,Motorlu Vasıta veya Yaya olarak)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418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6450" w:rsidRDefault="00046450" w:rsidP="00046450">
            <w:pPr>
              <w:spacing w:line="0" w:lineRule="atLeas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ÇALIŞAN PERSONEL DURUMU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KADIN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TOPLAM:</w:t>
            </w:r>
          </w:p>
        </w:tc>
      </w:tr>
      <w:tr w:rsidR="00046450" w:rsidTr="00046450">
        <w:trPr>
          <w:cantSplit/>
          <w:trHeight w:val="35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ERKEK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350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ÇOCUK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537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6450" w:rsidRDefault="00046450" w:rsidP="00046450">
            <w:pPr>
              <w:spacing w:line="0" w:lineRule="atLeas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ÜRETTİĞİ MAL VEYA HİZMETİN CİNSİ VE NİTELİĞİ,</w:t>
            </w:r>
          </w:p>
          <w:p w:rsidR="00046450" w:rsidRDefault="00046450" w:rsidP="00046450">
            <w:pPr>
              <w:spacing w:line="0" w:lineRule="atLeas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MALİ DURUMU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CİNS VE NİTELİĞİ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14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YILLIK ÜRETİM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212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STOK SEVİYESİ (GÜNLÜK)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19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SERMAYESİ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96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YILLIK CİROSU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491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BULUNDUĞU YERİN COĞRAFİ ŞARTLARI </w:t>
            </w:r>
          </w:p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(Deniz, Nehir Kıyısı ve Diğer Özellikler)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428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İL İLÇE MERKEZİNE UZAKLIĞI (Km)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35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KORUNMASI GEREKEN ALAN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(AÇIK m²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(KAPALI m²)</w:t>
            </w:r>
          </w:p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35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KORUNMASI </w:t>
            </w:r>
            <w:r>
              <w:rPr>
                <w:rFonts w:ascii="Arial" w:hAnsi="Arial" w:cs="Arial"/>
                <w:b/>
                <w:sz w:val="22"/>
                <w:szCs w:val="22"/>
              </w:rPr>
              <w:t>GEREKEN SAATLER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256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TEKNİK KORUMA ÖNLEMLERİ </w:t>
            </w:r>
          </w:p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(Duvar, Tel Örgü, Alarm,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Dahili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TV ve Diğerleri)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77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GÜVENLİĞİ NE SURETLE SAĞLANMALIDIR?</w:t>
            </w:r>
          </w:p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1-Özel Güvenlik Birimi Kurarak,</w:t>
            </w:r>
          </w:p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 Özel Güvenlik Şirketlerinden Hizmet Satın Alarak, </w:t>
            </w:r>
          </w:p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3- Her iki Yöntem Birlikte Uygulanarak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33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ÖZEL GÜVENLİK GÖREVLİLERİNİN KIYAFET ÖRNEKLERİ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50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6450" w:rsidRDefault="00046450" w:rsidP="00046450">
            <w:pPr>
              <w:spacing w:line="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TALEP EDİLEN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ÖZEL GÜVENLİK </w:t>
            </w: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GÖREVLİ SAYISI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KENDİ BÜNYELERİNDE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TOPLAM:</w:t>
            </w:r>
          </w:p>
        </w:tc>
      </w:tr>
      <w:tr w:rsidR="00046450" w:rsidTr="00046450">
        <w:trPr>
          <w:cantSplit/>
          <w:trHeight w:val="535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HİZMET ALMAK SURETİYLE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rPr>
          <w:cantSplit/>
          <w:trHeight w:val="361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6450" w:rsidRDefault="00046450" w:rsidP="0004645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SİLAH SAYISI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6450" w:rsidRDefault="00046450" w:rsidP="00046450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046450" w:rsidTr="00046450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450" w:rsidRDefault="00046450" w:rsidP="000464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450" w:rsidRDefault="00046450" w:rsidP="000464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450" w:rsidRDefault="00046450" w:rsidP="000464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450" w:rsidRDefault="00046450" w:rsidP="000464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450" w:rsidRDefault="00046450" w:rsidP="000464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450" w:rsidRDefault="00046450" w:rsidP="000464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450" w:rsidRDefault="00046450" w:rsidP="0004645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6450" w:rsidRDefault="00046450" w:rsidP="00046450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46450" w:rsidRDefault="00046450" w:rsidP="00046450">
      <w:pPr>
        <w:rPr>
          <w:rFonts w:ascii="Arial" w:hAnsi="Arial" w:cs="Arial"/>
          <w:b/>
          <w:sz w:val="22"/>
          <w:szCs w:val="22"/>
        </w:rPr>
      </w:pPr>
    </w:p>
    <w:p w:rsidR="00046450" w:rsidRDefault="00046450" w:rsidP="000464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KURUM YETKİLİSİNİN TASDİKİ</w:t>
      </w:r>
    </w:p>
    <w:p w:rsidR="00046450" w:rsidRDefault="00046450" w:rsidP="00046450">
      <w:pPr>
        <w:rPr>
          <w:rFonts w:ascii="Arial" w:hAnsi="Arial" w:cs="Arial"/>
          <w:b/>
          <w:sz w:val="22"/>
          <w:szCs w:val="22"/>
        </w:rPr>
      </w:pPr>
    </w:p>
    <w:p w:rsidR="00046450" w:rsidRDefault="00046450" w:rsidP="00046450">
      <w:pPr>
        <w:rPr>
          <w:rFonts w:ascii="Arial" w:hAnsi="Arial" w:cs="Arial"/>
          <w:b/>
          <w:sz w:val="22"/>
          <w:szCs w:val="22"/>
        </w:rPr>
      </w:pPr>
    </w:p>
    <w:p w:rsidR="00046450" w:rsidRDefault="00046450" w:rsidP="000464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ADI SOYADI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</w:p>
    <w:p w:rsidR="00046450" w:rsidRDefault="00046450" w:rsidP="000464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ÜNVANI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</w:p>
    <w:p w:rsidR="00046450" w:rsidRDefault="00046450" w:rsidP="000464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İMZASI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</w:p>
    <w:p w:rsidR="00046450" w:rsidRDefault="00046450" w:rsidP="0004645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MÜHÜR </w:t>
      </w:r>
      <w:proofErr w:type="gramStart"/>
      <w:r>
        <w:rPr>
          <w:rFonts w:ascii="Arial" w:hAnsi="Arial" w:cs="Arial"/>
          <w:b/>
          <w:sz w:val="22"/>
          <w:szCs w:val="22"/>
        </w:rPr>
        <w:t>YADA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KAŞE</w:t>
      </w:r>
      <w:r>
        <w:rPr>
          <w:rFonts w:ascii="Arial" w:hAnsi="Arial" w:cs="Arial"/>
          <w:b/>
          <w:sz w:val="22"/>
          <w:szCs w:val="22"/>
        </w:rPr>
        <w:tab/>
        <w:t>:</w:t>
      </w:r>
    </w:p>
    <w:p w:rsidR="002E7663" w:rsidRDefault="002E7663"/>
    <w:sectPr w:rsidR="002E7663" w:rsidSect="00046450">
      <w:pgSz w:w="11906" w:h="16838" w:code="9"/>
      <w:pgMar w:top="720" w:right="720" w:bottom="720" w:left="720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50"/>
    <w:rsid w:val="00046450"/>
    <w:rsid w:val="001E1A76"/>
    <w:rsid w:val="002E7663"/>
    <w:rsid w:val="004777C1"/>
    <w:rsid w:val="00490CAF"/>
    <w:rsid w:val="00710434"/>
    <w:rsid w:val="009B2BFF"/>
    <w:rsid w:val="00AC282F"/>
    <w:rsid w:val="00C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1B424-D002-45B0-8916-C533A83E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AlaattinATASEVER</dc:creator>
  <cp:lastModifiedBy>ü</cp:lastModifiedBy>
  <cp:revision>2</cp:revision>
  <dcterms:created xsi:type="dcterms:W3CDTF">2019-02-15T06:27:00Z</dcterms:created>
  <dcterms:modified xsi:type="dcterms:W3CDTF">2019-02-15T06:27:00Z</dcterms:modified>
</cp:coreProperties>
</file>